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8267A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ВПР-2025</w:t>
      </w:r>
    </w:p>
    <w:p w14:paraId="3F4D25C3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Цель данного исследования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 – обеспечение единства образовательного пространства РФ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 школьников.</w:t>
      </w:r>
    </w:p>
    <w:p w14:paraId="09EA5200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Нормативные правовые акты:</w:t>
      </w:r>
    </w:p>
    <w:p w14:paraId="3CBA3459">
      <w:pPr>
        <w:numPr>
          <w:numId w:val="0"/>
        </w:numPr>
        <w:shd w:val="clear" w:color="auto" w:fill="FFFFFF"/>
        <w:spacing w:before="100" w:beforeAutospacing="1" w:after="0" w:line="240" w:lineRule="auto"/>
        <w:ind w:left="0" w:leftChars="0" w:firstLine="0" w:firstLineChars="0"/>
        <w:jc w:val="both"/>
        <w:rPr>
          <w:rFonts w:ascii="Montserrat" w:hAnsi="Montserrat" w:eastAsia="Times New Roman" w:cs="Times New Roman"/>
          <w:color w:val="auto"/>
          <w:sz w:val="24"/>
          <w:szCs w:val="24"/>
          <w:lang w:eastAsia="ru-RU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"https://srp-s13.gosuslugi.ru/netcat_files/userfiles/2/Prikaz_o_VPR_2025.pdf" </w:instrText>
      </w:r>
      <w:r>
        <w:rPr>
          <w:color w:val="auto"/>
        </w:rPr>
        <w:fldChar w:fldCharType="separate"/>
      </w:r>
      <w:r>
        <w:rPr>
          <w:rFonts w:ascii="Montserrat" w:hAnsi="Montserrat" w:eastAsia="Times New Roman" w:cs="Times New Roman"/>
          <w:color w:val="auto"/>
          <w:sz w:val="24"/>
          <w:szCs w:val="24"/>
          <w:lang w:eastAsia="ru-RU"/>
        </w:rPr>
        <w:t>Приказ Рособрнадзора от 13.05.2024 №1008 об утверждении состава участников, сроков и продолжительности проведения ВПР в 2024-2025 году.</w:t>
      </w:r>
      <w:r>
        <w:rPr>
          <w:rFonts w:ascii="Montserrat" w:hAnsi="Montserrat" w:eastAsia="Times New Roman" w:cs="Times New Roman"/>
          <w:color w:val="auto"/>
          <w:sz w:val="24"/>
          <w:szCs w:val="24"/>
          <w:lang w:eastAsia="ru-RU"/>
        </w:rPr>
        <w:fldChar w:fldCharType="end"/>
      </w:r>
    </w:p>
    <w:p w14:paraId="172035E7">
      <w:pPr>
        <w:shd w:val="clear" w:color="auto" w:fill="FFFFFF"/>
        <w:spacing w:before="90" w:after="210" w:line="240" w:lineRule="auto"/>
        <w:jc w:val="both"/>
        <w:rPr>
          <w:rFonts w:hint="default" w:ascii="Montserrat" w:hAnsi="Montserrat" w:eastAsia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Рособрнадзор проинформировал, что ВПР будут проводиться в период с </w:t>
      </w: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11 апреля по 16 мая 2025 года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 в 4, 5, 6, 7, 8, классах на бумажном носители или в компьютерном формате по образцам и описаниям контрольно-измерительных материалов 2023 года, которые представлены на сайте 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"https://fioco.ru/obraztsi_i_opisaniya_vpr_2023" </w:instrText>
      </w:r>
      <w:r>
        <w:rPr>
          <w:color w:val="auto"/>
        </w:rPr>
        <w:fldChar w:fldCharType="separate"/>
      </w:r>
      <w:r>
        <w:rPr>
          <w:rFonts w:ascii="Montserrat" w:hAnsi="Montserrat" w:eastAsia="Times New Roman" w:cs="Times New Roman"/>
          <w:color w:val="auto"/>
          <w:sz w:val="24"/>
          <w:szCs w:val="24"/>
          <w:lang w:eastAsia="ru-RU"/>
        </w:rPr>
        <w:t>ФГБУ «Федеральный институт оценки качества образования» (ФИОКО)</w:t>
      </w:r>
      <w:r>
        <w:rPr>
          <w:rFonts w:ascii="Montserrat" w:hAnsi="Montserrat" w:eastAsia="Times New Roman" w:cs="Times New Roman"/>
          <w:color w:val="auto"/>
          <w:sz w:val="24"/>
          <w:szCs w:val="24"/>
          <w:lang w:eastAsia="ru-RU"/>
        </w:rPr>
        <w:fldChar w:fldCharType="end"/>
      </w:r>
      <w:r>
        <w:rPr>
          <w:rFonts w:hint="default" w:ascii="Montserrat" w:hAnsi="Montserrat" w:eastAsia="Times New Roman" w:cs="Times New Roman"/>
          <w:color w:val="auto"/>
          <w:sz w:val="24"/>
          <w:szCs w:val="24"/>
          <w:lang w:val="en-US" w:eastAsia="ru-RU"/>
        </w:rPr>
        <w:t>.</w:t>
      </w:r>
    </w:p>
    <w:p w14:paraId="1524C113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Особенности ВПР в 2024/2025 учебном году</w:t>
      </w:r>
    </w:p>
    <w:p w14:paraId="54D9555D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В этом учебном году ВПР являются обязательными для школ и учреждений СПО и</w:t>
      </w:r>
    </w:p>
    <w:p w14:paraId="6FF119AC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включаются в расписание.</w:t>
      </w:r>
    </w:p>
    <w:p w14:paraId="013294B4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Один обучающийся в течение учебного года принимает участие только в одном из</w:t>
      </w:r>
      <w:r>
        <w:rPr>
          <w:rFonts w:hint="default" w:ascii="Montserrat" w:hAnsi="Montserrat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 xml:space="preserve">оценочных  мероприятий: например если ученик участвовал в национальных сопоставительных исследованиях, то он ВПР не пишет.         </w:t>
      </w:r>
    </w:p>
    <w:p w14:paraId="0046FC5C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Изменения в ВПР 2025 года</w:t>
      </w:r>
    </w:p>
    <w:p w14:paraId="2A17CAA5">
      <w:pPr>
        <w:shd w:val="clear" w:color="auto" w:fill="FFFFFF"/>
        <w:spacing w:before="90" w:after="210" w:line="240" w:lineRule="auto"/>
        <w:ind w:left="360" w:hanging="360" w:hangingChars="150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Так, в 2025 году  в 9  классах ВПР не будет. </w:t>
      </w:r>
    </w:p>
    <w:p w14:paraId="720D3F70">
      <w:pPr>
        <w:shd w:val="clear" w:color="auto" w:fill="FFFFFF"/>
        <w:spacing w:before="90" w:after="210" w:line="240" w:lineRule="auto"/>
        <w:ind w:left="0" w:leftChars="0" w:firstLine="480" w:firstLineChars="200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В  ВПР появятся новые предметы: литературное чтение в 4 классе, литература в 5-8  классах, информатика в 7 и 8 классах; в ВПР возвращаются иностранные языки для всех параллелей, но  без  элемента «говорение».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hint="default" w:ascii="Montserrat" w:hAnsi="Montserrat" w:eastAsia="Times New Roman" w:cs="Times New Roman"/>
          <w:color w:val="000000"/>
          <w:sz w:val="24"/>
          <w:szCs w:val="24"/>
          <w:lang w:val="en-US" w:eastAsia="ru-RU"/>
        </w:rPr>
        <w:t xml:space="preserve">       </w:t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Для некоторых предметов изменяется  продолжительность проведения ВПР. Так, в 4 классах все ВПР будут проводиться в течение одного урока, русский язык во всех параллелях также будет проводиться за один урок.</w:t>
      </w:r>
      <w:bookmarkStart w:id="0" w:name="_GoBack"/>
      <w:bookmarkEnd w:id="0"/>
    </w:p>
    <w:p w14:paraId="6A0A87E0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b/>
          <w:bCs/>
          <w:color w:val="000000"/>
          <w:sz w:val="24"/>
          <w:szCs w:val="24"/>
          <w:lang w:eastAsia="ru-RU"/>
        </w:rPr>
        <w:t>Как успешно справиться с ВПР?</w:t>
      </w:r>
    </w:p>
    <w:p w14:paraId="44B4E05F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Посоветуйте детям во время проверочной работы обратить внимание на следующее:</w:t>
      </w:r>
    </w:p>
    <w:p w14:paraId="20827F8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Перед началом выполнения работы необходимо пробежать глазами весь материал,</w:t>
      </w:r>
    </w:p>
    <w:p w14:paraId="6707C18D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чтобы увидеть, какого типа задания в нем содержатся. Это поможет настроиться на работу.</w:t>
      </w:r>
    </w:p>
    <w:p w14:paraId="45B165A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Затем внимательно просмотреть весь текст каждого задания, чтобы понять его</w:t>
      </w:r>
    </w:p>
    <w:p w14:paraId="411187E9">
      <w:pPr>
        <w:shd w:val="clear" w:color="auto" w:fill="FFFFFF"/>
        <w:spacing w:before="90" w:after="21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смысл (характерная ошибка во время проверочных работ — не дочитав до конца, по первым словам, учащиеся уже предполагают ответ и торопятся его вписать).</w:t>
      </w:r>
    </w:p>
    <w:p w14:paraId="7C3CAF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Рекомендуется начинать с более легких заданий, чтобы не тратить на них время.</w:t>
      </w:r>
    </w:p>
    <w:p w14:paraId="1FDF4072">
      <w:pPr>
        <w:shd w:val="clear" w:color="auto" w:fill="FFFFFF"/>
        <w:spacing w:before="90" w:after="210" w:line="240" w:lineRule="auto"/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Если не знаешь ответа на вопрос или не уверен, пропусти его и отметь, чтобы потом к нему вернуться.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ont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E67740"/>
    <w:multiLevelType w:val="multilevel"/>
    <w:tmpl w:val="17E67740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ACE4DDB"/>
    <w:multiLevelType w:val="multilevel"/>
    <w:tmpl w:val="2ACE4DDB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BC77142"/>
    <w:multiLevelType w:val="multilevel"/>
    <w:tmpl w:val="3BC7714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4F"/>
    <w:rsid w:val="0008796C"/>
    <w:rsid w:val="002304FA"/>
    <w:rsid w:val="004218F4"/>
    <w:rsid w:val="00472E53"/>
    <w:rsid w:val="00552F5C"/>
    <w:rsid w:val="00740D57"/>
    <w:rsid w:val="0097144F"/>
    <w:rsid w:val="00A47B17"/>
    <w:rsid w:val="00BE5E93"/>
    <w:rsid w:val="00D85E6C"/>
    <w:rsid w:val="00E904C5"/>
    <w:rsid w:val="1C8C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2520</Words>
  <Characters>14365</Characters>
  <Lines>119</Lines>
  <Paragraphs>33</Paragraphs>
  <TotalTime>142</TotalTime>
  <ScaleCrop>false</ScaleCrop>
  <LinksUpToDate>false</LinksUpToDate>
  <CharactersWithSpaces>16852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2025-03-10T14:13:00Z</dcterms:created>
  <dc:creator>Светлана Егорова</dc:creator>
  <cp:lastModifiedBy>ЕгороваСА</cp:lastModifiedBy>
  <dcterms:modified xsi:type="dcterms:W3CDTF">2025-03-12T05:38:11Z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B857DC1DF1574062B10B2919FB798AC5_12</vt:lpwstr>
  </property>
</Properties>
</file>